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FC4" w:rsidRPr="00443FC4" w:rsidRDefault="00443FC4" w:rsidP="00443F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1B057BAE" wp14:editId="3C6690E3">
            <wp:simplePos x="0" y="0"/>
            <wp:positionH relativeFrom="margin">
              <wp:align>center</wp:align>
            </wp:positionH>
            <wp:positionV relativeFrom="paragraph">
              <wp:posOffset>-457200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43FC4" w:rsidRPr="00443FC4" w:rsidRDefault="00443FC4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43FC4" w:rsidRDefault="00443FC4" w:rsidP="00443FC4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43FC4" w:rsidRPr="00443FC4" w:rsidRDefault="00443FC4" w:rsidP="00443F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4"/>
        </w:rPr>
      </w:pPr>
      <w:r w:rsidRPr="00443FC4">
        <w:rPr>
          <w:rFonts w:ascii="Times New Roman" w:eastAsia="Times New Roman" w:hAnsi="Times New Roman" w:cs="Times New Roman"/>
          <w:b/>
          <w:sz w:val="44"/>
          <w:szCs w:val="24"/>
        </w:rPr>
        <w:t>СОБРАНИЕ ПРЕДСТАВИТЕЛЕЙ</w:t>
      </w:r>
    </w:p>
    <w:p w:rsidR="00443FC4" w:rsidRPr="00443FC4" w:rsidRDefault="00443FC4" w:rsidP="00443FC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  <w:t>г.ВЛАДИКАВКАЗ</w:t>
      </w: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noProof/>
          <w:spacing w:val="60"/>
          <w:sz w:val="20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123AA" wp14:editId="03520A60">
                <wp:simplePos x="0" y="0"/>
                <wp:positionH relativeFrom="margin">
                  <wp:align>left</wp:align>
                </wp:positionH>
                <wp:positionV relativeFrom="paragraph">
                  <wp:posOffset>73660</wp:posOffset>
                </wp:positionV>
                <wp:extent cx="6181725" cy="19050"/>
                <wp:effectExtent l="0" t="1905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81725" cy="1905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DEBDE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5.8pt" to="486.7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" strokeweight="4.5pt">
                <v:stroke linestyle="thickThin"/>
                <w10:wrap anchorx="margin"/>
              </v:line>
            </w:pict>
          </mc:Fallback>
        </mc:AlternateContent>
      </w: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443FC4" w:rsidRPr="009B0A65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16"/>
          <w:lang w:eastAsia="ru-RU"/>
        </w:rPr>
      </w:pPr>
    </w:p>
    <w:p w:rsidR="006B2BF1" w:rsidRPr="006B2BF1" w:rsidRDefault="006B2BF1" w:rsidP="006B2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сентября 2023 года № 49/56</w:t>
      </w:r>
    </w:p>
    <w:p w:rsidR="00443FC4" w:rsidRPr="009B0A65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FC4" w:rsidRPr="00443FC4" w:rsidRDefault="00443FC4" w:rsidP="00F552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законодательной инициативе Собрания представителей г.Владикавказ «О внесении изменений в Закон Республики Северная Осетия-Алания от </w:t>
      </w:r>
      <w:r w:rsidR="00F55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09.07.2007 №34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-РЗ «</w:t>
      </w:r>
      <w:r w:rsidR="0050176D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F55253">
        <w:rPr>
          <w:rFonts w:ascii="Times New Roman" w:hAnsi="Times New Roman" w:cs="Times New Roman"/>
          <w:b/>
          <w:bCs/>
          <w:sz w:val="28"/>
          <w:szCs w:val="28"/>
        </w:rPr>
        <w:t>административно-территориальном устройстве Республики Северная Осетия-Алания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43FC4" w:rsidRPr="00443FC4" w:rsidRDefault="00443FC4" w:rsidP="00501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43FC4" w:rsidRDefault="00443FC4" w:rsidP="006B2BF1">
      <w:pPr>
        <w:spacing w:after="0" w:line="240" w:lineRule="auto"/>
        <w:ind w:right="-61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76 Конституции Республики Северная Осетия-Алания, Уставом муниципального образования город Владикавказ (Дзауджикау), принятым решением Собрания представителей г.Владикавказ</w:t>
      </w:r>
      <w:r w:rsidR="00887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27.12.2005 </w:t>
      </w:r>
      <w:r w:rsidR="006B2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87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r w:rsidR="00947D1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 от 30.06.2023</w:t>
      </w:r>
      <w:r w:rsidR="00947D1F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порядке законодательной инициативы, </w:t>
      </w:r>
      <w:r w:rsidR="00947D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девятая</w:t>
      </w:r>
      <w:r w:rsidR="00947D1F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Собрания представителей г. Владикавказ</w:t>
      </w:r>
      <w:r w:rsidR="00947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7D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е ш а е т:</w:t>
      </w:r>
    </w:p>
    <w:p w:rsidR="00443FC4" w:rsidRPr="00947D1F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43FC4" w:rsidRPr="00443FC4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443FC4" w:rsidRPr="00443FC4" w:rsidRDefault="00E1263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прилагаемый проект З</w:t>
      </w:r>
      <w:r w:rsidR="00443FC4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Республики Северная Осетия-Алания «О внесении изменений в Закон Республики Северная Осетия-Алания</w:t>
      </w:r>
      <w:r w:rsidR="00443FC4"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5253">
        <w:rPr>
          <w:rFonts w:ascii="Times New Roman" w:eastAsia="Times New Roman" w:hAnsi="Times New Roman" w:cs="Times New Roman"/>
          <w:sz w:val="28"/>
          <w:szCs w:val="28"/>
          <w:lang w:eastAsia="ru-RU"/>
        </w:rPr>
        <w:t>09.07.2007 №34</w:t>
      </w:r>
      <w:r w:rsidR="00443FC4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F5525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административно-территориальном устройстве Республики Северная Осетия-Алания</w:t>
      </w:r>
      <w:r w:rsidR="00443FC4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43FC4" w:rsidRPr="00947D1F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43FC4" w:rsidRPr="00443FC4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443FC4" w:rsidRPr="00443FC4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на рассмотрение Парламента Республики Северная Осетия-Алания проект закона Республики Северная Осетия-Алания 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Республики Северная Осетия-Алания</w:t>
      </w:r>
      <w:r w:rsidR="00553A0D"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C2D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09.07.2007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D6C">
        <w:rPr>
          <w:rFonts w:ascii="Times New Roman" w:eastAsia="Times New Roman" w:hAnsi="Times New Roman" w:cs="Times New Roman"/>
          <w:sz w:val="28"/>
          <w:szCs w:val="28"/>
          <w:lang w:eastAsia="ru-RU"/>
        </w:rPr>
        <w:t>№34</w:t>
      </w:r>
      <w:r w:rsidR="008C2D6C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8C2D6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административно-территориальном устройстве Республики Северная Осетия-Алания</w:t>
      </w:r>
      <w:r w:rsidR="008C2D6C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947D1F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43FC4" w:rsidRPr="00443FC4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443FC4" w:rsidRPr="00443FC4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официальным представителем Собрания представителей г.Владикавказ в Парламенте Республики Северная Осетия-Алания по данному законопроекту </w:t>
      </w:r>
      <w:r w:rsidR="005F0F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председателя Собрания представителей г.Владикавказ Бестаева С.В</w:t>
      </w:r>
      <w:r w:rsidR="005F0FE5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5F0FE5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43FC4" w:rsidRPr="00443FC4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443FC4" w:rsidRPr="00443FC4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опубликования.</w:t>
      </w:r>
    </w:p>
    <w:p w:rsidR="00443FC4" w:rsidRPr="005F0FE5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43FC4" w:rsidRPr="00443FC4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443FC4" w:rsidRPr="00443FC4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</w:t>
      </w:r>
      <w:r w:rsidR="00887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 муниципального образования г.Владикавказ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443FC4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6</w:t>
      </w:r>
    </w:p>
    <w:p w:rsidR="00443FC4" w:rsidRPr="00443FC4" w:rsidRDefault="00443FC4" w:rsidP="006B2B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решения возложить на комиссию Собрания представителей г.Владикавказ </w:t>
      </w:r>
      <w:r w:rsidR="005F0F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5F0FE5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законодательству и местному самоуправлению. </w:t>
      </w:r>
    </w:p>
    <w:p w:rsidR="00443FC4" w:rsidRPr="00443FC4" w:rsidRDefault="00443FC4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43FC4" w:rsidRDefault="00443FC4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018" w:rsidRPr="00443FC4" w:rsidRDefault="006B2BF1" w:rsidP="00196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9601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196018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196018" w:rsidRPr="00443FC4" w:rsidRDefault="00196018" w:rsidP="0019601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2B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2B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А.</w:t>
      </w:r>
      <w:r w:rsidR="005F0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Пациорин</w:t>
      </w:r>
    </w:p>
    <w:p w:rsidR="006B2BF1" w:rsidRDefault="006B2BF1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:rsidR="00443FC4" w:rsidRPr="00443FC4" w:rsidRDefault="00443FC4" w:rsidP="00443FC4">
      <w:pPr>
        <w:spacing w:after="0" w:line="240" w:lineRule="auto"/>
        <w:ind w:left="4956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43FC4">
        <w:rPr>
          <w:rFonts w:ascii="Times New Roman" w:hAnsi="Times New Roman" w:cs="Times New Roman"/>
          <w:b/>
          <w:i/>
          <w:sz w:val="28"/>
          <w:szCs w:val="28"/>
        </w:rPr>
        <w:lastRenderedPageBreak/>
        <w:t>Вносится Собранием</w:t>
      </w:r>
    </w:p>
    <w:p w:rsidR="00443FC4" w:rsidRDefault="00443FC4" w:rsidP="00443FC4">
      <w:pPr>
        <w:spacing w:after="0" w:line="240" w:lineRule="auto"/>
        <w:ind w:left="4956"/>
        <w:rPr>
          <w:rFonts w:ascii="Times New Roman" w:hAnsi="Times New Roman" w:cs="Times New Roman"/>
          <w:b/>
          <w:i/>
          <w:sz w:val="28"/>
          <w:szCs w:val="28"/>
        </w:rPr>
      </w:pPr>
      <w:r w:rsidRPr="00443FC4">
        <w:rPr>
          <w:rFonts w:ascii="Times New Roman" w:hAnsi="Times New Roman" w:cs="Times New Roman"/>
          <w:b/>
          <w:i/>
          <w:sz w:val="28"/>
          <w:szCs w:val="28"/>
        </w:rPr>
        <w:t>представителей г.Владикавказ</w:t>
      </w:r>
    </w:p>
    <w:p w:rsidR="00397ABC" w:rsidRPr="00443FC4" w:rsidRDefault="00397ABC" w:rsidP="00443FC4">
      <w:pPr>
        <w:spacing w:after="0" w:line="240" w:lineRule="auto"/>
        <w:ind w:left="4956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</w:p>
    <w:p w:rsidR="00443FC4" w:rsidRPr="00397ABC" w:rsidRDefault="00397ABC" w:rsidP="00397ABC">
      <w:pPr>
        <w:tabs>
          <w:tab w:val="left" w:pos="910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397ABC">
        <w:rPr>
          <w:rFonts w:ascii="Times New Roman" w:hAnsi="Times New Roman" w:cs="Times New Roman"/>
          <w:b/>
          <w:sz w:val="28"/>
          <w:szCs w:val="28"/>
          <w:u w:val="single"/>
        </w:rPr>
        <w:t>ПРОЕКТ</w:t>
      </w:r>
    </w:p>
    <w:bookmarkEnd w:id="0"/>
    <w:p w:rsidR="00443FC4" w:rsidRPr="00443FC4" w:rsidRDefault="00443FC4" w:rsidP="00955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 xml:space="preserve">ЗАКОН </w:t>
      </w:r>
    </w:p>
    <w:p w:rsidR="00443FC4" w:rsidRDefault="00443FC4" w:rsidP="00955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 xml:space="preserve">РЕСПУБЛИКИ СЕВЕРНАЯ ОСЕТИЯ </w:t>
      </w:r>
      <w:r w:rsidR="009557A3">
        <w:rPr>
          <w:rFonts w:ascii="Times New Roman" w:hAnsi="Times New Roman" w:cs="Times New Roman"/>
          <w:b/>
          <w:sz w:val="28"/>
          <w:szCs w:val="28"/>
        </w:rPr>
        <w:t>–</w:t>
      </w:r>
      <w:r w:rsidRPr="00443FC4">
        <w:rPr>
          <w:rFonts w:ascii="Times New Roman" w:hAnsi="Times New Roman" w:cs="Times New Roman"/>
          <w:b/>
          <w:sz w:val="28"/>
          <w:szCs w:val="28"/>
        </w:rPr>
        <w:t xml:space="preserve"> АЛАНИЯ</w:t>
      </w:r>
    </w:p>
    <w:p w:rsidR="009557A3" w:rsidRPr="00443FC4" w:rsidRDefault="009557A3" w:rsidP="00955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FC4" w:rsidRPr="00443FC4" w:rsidRDefault="008C2D6C" w:rsidP="006B2BF1">
      <w:pPr>
        <w:spacing w:after="0"/>
        <w:jc w:val="center"/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Закон Республики Северная Осетия-Алания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09.07.2007 №34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-РЗ «</w:t>
      </w:r>
      <w:r>
        <w:rPr>
          <w:rFonts w:ascii="Times New Roman" w:hAnsi="Times New Roman" w:cs="Times New Roman"/>
          <w:b/>
          <w:bCs/>
          <w:sz w:val="28"/>
          <w:szCs w:val="28"/>
        </w:rPr>
        <w:t>Об административно-территориальном устройстве Республики Северная Осетия-Алания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43FC4" w:rsidRPr="00443FC4" w:rsidRDefault="00443FC4" w:rsidP="006B2BF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443FC4" w:rsidRDefault="008C2D6C" w:rsidP="006B2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443FC4">
        <w:rPr>
          <w:rFonts w:ascii="Times New Roman" w:hAnsi="Times New Roman" w:cs="Times New Roman"/>
          <w:sz w:val="28"/>
          <w:szCs w:val="28"/>
        </w:rPr>
        <w:t xml:space="preserve"> </w:t>
      </w:r>
      <w:r w:rsidR="00443FC4" w:rsidRPr="00443FC4">
        <w:rPr>
          <w:rFonts w:ascii="Times New Roman" w:hAnsi="Times New Roman" w:cs="Times New Roman"/>
          <w:sz w:val="28"/>
          <w:szCs w:val="28"/>
        </w:rPr>
        <w:t xml:space="preserve">Закон Республики Северная Осетия -Алания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09.07.2007 №34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административно-территориальном устройстве Республики Северная Осетия-Алания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 w:rsidR="00443FC4" w:rsidRPr="00443FC4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553A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D6C" w:rsidRDefault="00E416FA" w:rsidP="006B2BF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8C2D6C">
        <w:rPr>
          <w:rFonts w:ascii="Times New Roman" w:hAnsi="Times New Roman" w:cs="Times New Roman"/>
          <w:sz w:val="28"/>
          <w:szCs w:val="28"/>
        </w:rPr>
        <w:t>3 статьи 2 после слов «поселки и иные населенные пункты» дополнить словами «не являющимися муниципальными образованиями»;</w:t>
      </w:r>
    </w:p>
    <w:p w:rsidR="00553A0D" w:rsidRDefault="00A02833" w:rsidP="006B2BF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C2D6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02833" w:rsidRDefault="00A02833" w:rsidP="00A02833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A02833" w:rsidRDefault="00A02833" w:rsidP="008C2D6C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283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C2D6C" w:rsidRPr="00A028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="008C2D6C" w:rsidRPr="00A028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8C2D6C" w:rsidRPr="00A028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Город республиканского подчинения</w:t>
      </w:r>
    </w:p>
    <w:p w:rsidR="00A02833" w:rsidRDefault="00A02833" w:rsidP="008C2D6C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5806"/>
      </w:tblGrid>
      <w:tr w:rsidR="00A02833" w:rsidTr="00A02833">
        <w:tc>
          <w:tcPr>
            <w:tcW w:w="3544" w:type="dxa"/>
          </w:tcPr>
          <w:p w:rsidR="00A02833" w:rsidRPr="00A02833" w:rsidRDefault="00A02833" w:rsidP="008C2D6C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города республиканского подчинения</w:t>
            </w:r>
          </w:p>
        </w:tc>
        <w:tc>
          <w:tcPr>
            <w:tcW w:w="5806" w:type="dxa"/>
          </w:tcPr>
          <w:p w:rsidR="00A02833" w:rsidRPr="00A02833" w:rsidRDefault="00A02833" w:rsidP="008C2D6C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городских районов и сельских (поселковых) населенных пунктов, входящих в городские районы</w:t>
            </w:r>
          </w:p>
        </w:tc>
      </w:tr>
      <w:tr w:rsidR="00A02833" w:rsidTr="00A02833">
        <w:tc>
          <w:tcPr>
            <w:tcW w:w="3544" w:type="dxa"/>
          </w:tcPr>
          <w:p w:rsidR="00A02833" w:rsidRPr="00A02833" w:rsidRDefault="00A02833" w:rsidP="008C2D6C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Владикавказ</w:t>
            </w:r>
          </w:p>
        </w:tc>
        <w:tc>
          <w:tcPr>
            <w:tcW w:w="5806" w:type="dxa"/>
          </w:tcPr>
          <w:p w:rsidR="00A02833" w:rsidRPr="00A02833" w:rsidRDefault="00A02833" w:rsidP="008C2D6C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Иристонский внутригородской район</w:t>
            </w:r>
          </w:p>
        </w:tc>
      </w:tr>
      <w:tr w:rsidR="00A02833" w:rsidTr="00A02833">
        <w:tc>
          <w:tcPr>
            <w:tcW w:w="3544" w:type="dxa"/>
          </w:tcPr>
          <w:p w:rsidR="00A02833" w:rsidRPr="00A02833" w:rsidRDefault="00A02833" w:rsidP="008C2D6C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6" w:type="dxa"/>
          </w:tcPr>
          <w:p w:rsidR="00A02833" w:rsidRPr="00A02833" w:rsidRDefault="00A02833" w:rsidP="008C2D6C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Затеречный внутригородской район: </w:t>
            </w:r>
            <w:r w:rsidRPr="00A02833">
              <w:rPr>
                <w:rFonts w:ascii="Times New Roman" w:hAnsi="Times New Roman" w:cs="Times New Roman"/>
                <w:sz w:val="24"/>
                <w:szCs w:val="24"/>
              </w:rPr>
              <w:t>село Балта, село Нижний Ларс, село Верхний Ларс, село Чми, село Эзми, поселок Редант-1, поселок Редант-2</w:t>
            </w:r>
          </w:p>
        </w:tc>
      </w:tr>
      <w:tr w:rsidR="00A02833" w:rsidTr="00A02833">
        <w:tc>
          <w:tcPr>
            <w:tcW w:w="3544" w:type="dxa"/>
          </w:tcPr>
          <w:p w:rsidR="00A02833" w:rsidRPr="00A02833" w:rsidRDefault="00A02833" w:rsidP="008C2D6C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6" w:type="dxa"/>
          </w:tcPr>
          <w:p w:rsidR="00A02833" w:rsidRPr="00A02833" w:rsidRDefault="00A02833" w:rsidP="008C2D6C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Промышленный внутригородской район: посёлок Заводской </w:t>
            </w:r>
          </w:p>
        </w:tc>
      </w:tr>
      <w:tr w:rsidR="00A02833" w:rsidTr="00A02833">
        <w:tc>
          <w:tcPr>
            <w:tcW w:w="3544" w:type="dxa"/>
          </w:tcPr>
          <w:p w:rsidR="00A02833" w:rsidRPr="00A02833" w:rsidRDefault="00A02833" w:rsidP="008C2D6C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6" w:type="dxa"/>
          </w:tcPr>
          <w:p w:rsidR="00A02833" w:rsidRPr="00A02833" w:rsidRDefault="00A02833" w:rsidP="008C2D6C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внутригородской район</w:t>
            </w:r>
          </w:p>
        </w:tc>
      </w:tr>
    </w:tbl>
    <w:p w:rsidR="008C2D6C" w:rsidRPr="00A02833" w:rsidRDefault="008C2D6C" w:rsidP="008C2D6C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443FC4" w:rsidP="006B2BF1">
      <w:pPr>
        <w:tabs>
          <w:tab w:val="left" w:pos="7470"/>
        </w:tabs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F771E0">
        <w:rPr>
          <w:rFonts w:ascii="Times New Roman" w:hAnsi="Times New Roman" w:cs="Times New Roman"/>
          <w:b/>
          <w:sz w:val="28"/>
          <w:szCs w:val="28"/>
        </w:rPr>
        <w:tab/>
      </w:r>
    </w:p>
    <w:p w:rsidR="00443FC4" w:rsidRDefault="00443FC4" w:rsidP="006B2BF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Настоящий Закон вступает в силу по истечении 10 дней со дня его официального опубликования.</w:t>
      </w:r>
    </w:p>
    <w:p w:rsidR="009557A3" w:rsidRDefault="009557A3" w:rsidP="00443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17D" w:rsidRDefault="0048417D" w:rsidP="00443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443FC4" w:rsidP="00443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FC4">
        <w:rPr>
          <w:rFonts w:ascii="Times New Roman" w:hAnsi="Times New Roman" w:cs="Times New Roman"/>
          <w:sz w:val="28"/>
          <w:szCs w:val="28"/>
        </w:rPr>
        <w:t>Глава Республики Северная Осетия - Алания</w:t>
      </w:r>
      <w:r w:rsidRPr="00443FC4">
        <w:rPr>
          <w:rFonts w:ascii="Times New Roman" w:hAnsi="Times New Roman" w:cs="Times New Roman"/>
          <w:sz w:val="28"/>
          <w:szCs w:val="28"/>
        </w:rPr>
        <w:tab/>
      </w:r>
      <w:r w:rsidRPr="00443FC4">
        <w:rPr>
          <w:rFonts w:ascii="Times New Roman" w:hAnsi="Times New Roman" w:cs="Times New Roman"/>
          <w:sz w:val="28"/>
          <w:szCs w:val="28"/>
        </w:rPr>
        <w:tab/>
      </w:r>
      <w:r w:rsidRPr="00443F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53A0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С.Меняйло</w:t>
      </w:r>
      <w:r w:rsidRPr="00443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FC4" w:rsidRPr="00443FC4" w:rsidRDefault="00443FC4" w:rsidP="009557A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hAnsi="Times New Roman" w:cs="Times New Roman"/>
          <w:sz w:val="28"/>
          <w:szCs w:val="28"/>
        </w:rPr>
        <w:br w:type="page"/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443FC4" w:rsidRPr="00443FC4" w:rsidRDefault="00E12634" w:rsidP="00443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</w:t>
      </w:r>
      <w:r w:rsidR="00443FC4"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акона Республики Северная Осетия-Алания</w:t>
      </w:r>
    </w:p>
    <w:p w:rsidR="00A02833" w:rsidRPr="00443FC4" w:rsidRDefault="00A02833" w:rsidP="00A02833">
      <w:pPr>
        <w:jc w:val="center"/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Закон Республики Северная Осетия-Алания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09.07.2007 №34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-РЗ «</w:t>
      </w:r>
      <w:r>
        <w:rPr>
          <w:rFonts w:ascii="Times New Roman" w:hAnsi="Times New Roman" w:cs="Times New Roman"/>
          <w:b/>
          <w:bCs/>
          <w:sz w:val="28"/>
          <w:szCs w:val="28"/>
        </w:rPr>
        <w:t>Об административно-территориальном устройстве Республики Северная Осетия-Алания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43FC4" w:rsidRDefault="00E12634" w:rsidP="00B95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Принятие З</w:t>
      </w:r>
      <w:r w:rsidR="00553A0D" w:rsidRPr="00443F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акона Республики Северная Осетия-Алания 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Алания «О внесении изменений в Закон Республики Северная Осетия-Алания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A83" w:rsidRPr="00443FC4">
        <w:rPr>
          <w:rFonts w:ascii="Times New Roman" w:hAnsi="Times New Roman" w:cs="Times New Roman"/>
          <w:sz w:val="28"/>
          <w:szCs w:val="28"/>
        </w:rPr>
        <w:t xml:space="preserve">от </w:t>
      </w:r>
      <w:r w:rsidR="00C23A83">
        <w:rPr>
          <w:rFonts w:ascii="Times New Roman" w:eastAsia="Times New Roman" w:hAnsi="Times New Roman" w:cs="Times New Roman"/>
          <w:sz w:val="28"/>
          <w:szCs w:val="28"/>
          <w:lang w:eastAsia="ru-RU"/>
        </w:rPr>
        <w:t>09.07.2007 №34</w:t>
      </w:r>
      <w:r w:rsidR="00C23A83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C23A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административно-территориальном устройстве Республики Северная Осетия-Алания</w:t>
      </w:r>
      <w:r w:rsidR="00C23A83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23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определено необходимостью упорядочения наименований населенных пунктов входящих в состав муниципального образования городской округ город Владикавказ и установления их единообразия с </w:t>
      </w:r>
      <w:r w:rsidR="00F0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 Республики Северная Осетия-Алания </w:t>
      </w:r>
      <w:r w:rsidR="00F058C1" w:rsidRPr="00443FC4">
        <w:rPr>
          <w:rFonts w:ascii="Times New Roman" w:hAnsi="Times New Roman" w:cs="Times New Roman"/>
          <w:sz w:val="28"/>
          <w:szCs w:val="28"/>
        </w:rPr>
        <w:t xml:space="preserve">от </w:t>
      </w:r>
      <w:r w:rsidR="00F058C1">
        <w:rPr>
          <w:rFonts w:ascii="Times New Roman" w:eastAsia="Times New Roman" w:hAnsi="Times New Roman" w:cs="Times New Roman"/>
          <w:sz w:val="28"/>
          <w:szCs w:val="28"/>
          <w:lang w:eastAsia="ru-RU"/>
        </w:rPr>
        <w:t>05.03.2005 №10</w:t>
      </w:r>
      <w:r w:rsidR="00F058C1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F058C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границ муниципального образования город Владикавказ, наделении его статусом городского округа</w:t>
      </w:r>
      <w:r w:rsidR="00F058C1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Уставом муниципального образования город Владикавказ (Дзауджикау), принятым Собранием представителей г.Владикавказ</w:t>
      </w:r>
      <w:r w:rsidR="00553A0D" w:rsidRP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27.12.2005 (в редакции от </w:t>
      </w:r>
      <w:r w:rsidR="00B95663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30.06.2023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A0D" w:rsidRDefault="00553A0D" w:rsidP="00B95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принятие указанных изменений необходимо для установления единой границы муниципального образования город Владикавказ и исключения двойного толкования статуса населенных пунктов, входящих в состав муниципального образования городской округ город Владикавказ.</w:t>
      </w:r>
    </w:p>
    <w:p w:rsidR="00553A0D" w:rsidRDefault="00553A0D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A0D" w:rsidRPr="00443FC4" w:rsidRDefault="00553A0D" w:rsidP="00443F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1D7507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443FC4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443FC4" w:rsidRDefault="00443FC4" w:rsidP="006D026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0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D0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7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А.Пациорин</w:t>
      </w:r>
    </w:p>
    <w:p w:rsidR="00B95663" w:rsidRDefault="00B9566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ФИНАНСОВО-ЭКОНОМИЧЕСКОЕ ОБОСНОВАНИЕ</w:t>
      </w:r>
    </w:p>
    <w:p w:rsidR="00553A0D" w:rsidRPr="00443FC4" w:rsidRDefault="00E12634" w:rsidP="00553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</w:t>
      </w:r>
      <w:r w:rsidR="00553A0D"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акона Республики Северная Осетия-Алания</w:t>
      </w:r>
    </w:p>
    <w:p w:rsidR="00A02833" w:rsidRPr="00443FC4" w:rsidRDefault="00A02833" w:rsidP="00A02833">
      <w:pPr>
        <w:jc w:val="center"/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Закон Республики Северная Осетия-Алания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09.07.2007 №34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-РЗ «</w:t>
      </w:r>
      <w:r>
        <w:rPr>
          <w:rFonts w:ascii="Times New Roman" w:hAnsi="Times New Roman" w:cs="Times New Roman"/>
          <w:b/>
          <w:bCs/>
          <w:sz w:val="28"/>
          <w:szCs w:val="28"/>
        </w:rPr>
        <w:t>Об административно-территориальном устройстве Республики Северная Осетия-Алания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43FC4" w:rsidRPr="00443FC4" w:rsidRDefault="00443FC4" w:rsidP="00443F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FC4">
        <w:rPr>
          <w:rFonts w:ascii="Times New Roman" w:hAnsi="Times New Roman" w:cs="Times New Roman"/>
          <w:sz w:val="28"/>
          <w:szCs w:val="28"/>
        </w:rPr>
        <w:t xml:space="preserve">Реализация Закона Республики Северная Осетия-Алания 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Республики Северная Осетия-Алания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A83" w:rsidRPr="00443FC4">
        <w:rPr>
          <w:rFonts w:ascii="Times New Roman" w:hAnsi="Times New Roman" w:cs="Times New Roman"/>
          <w:sz w:val="28"/>
          <w:szCs w:val="28"/>
        </w:rPr>
        <w:t xml:space="preserve">от </w:t>
      </w:r>
      <w:r w:rsidR="00C23A83">
        <w:rPr>
          <w:rFonts w:ascii="Times New Roman" w:eastAsia="Times New Roman" w:hAnsi="Times New Roman" w:cs="Times New Roman"/>
          <w:sz w:val="28"/>
          <w:szCs w:val="28"/>
          <w:lang w:eastAsia="ru-RU"/>
        </w:rPr>
        <w:t>09.07.2007 №34</w:t>
      </w:r>
      <w:r w:rsidR="00C23A83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C23A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административно-территориальном устройстве Республики Северная Осетия-Алания</w:t>
      </w:r>
      <w:r w:rsidR="00C23A83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23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FC4">
        <w:rPr>
          <w:rFonts w:ascii="Times New Roman" w:hAnsi="Times New Roman" w:cs="Times New Roman"/>
          <w:sz w:val="28"/>
          <w:szCs w:val="28"/>
        </w:rPr>
        <w:t>не потребует выделения дополнительных средств из республиканского бюджета.</w:t>
      </w:r>
    </w:p>
    <w:p w:rsidR="00443FC4" w:rsidRPr="00443FC4" w:rsidRDefault="00443FC4" w:rsidP="00443F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9E8" w:rsidRPr="00443FC4" w:rsidRDefault="004259E8" w:rsidP="004259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4259E8" w:rsidRPr="00443FC4" w:rsidRDefault="004259E8" w:rsidP="004259E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А.</w:t>
      </w:r>
      <w:r w:rsidR="00B95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Пациорин</w:t>
      </w:r>
    </w:p>
    <w:p w:rsidR="00B95663" w:rsidRDefault="00B9566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443FC4" w:rsidRPr="00443FC4" w:rsidRDefault="00443FC4" w:rsidP="00443FC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ПЕРЕЧЕНЬ</w:t>
      </w:r>
    </w:p>
    <w:p w:rsidR="00A02833" w:rsidRPr="00443FC4" w:rsidRDefault="00443FC4" w:rsidP="00A02833">
      <w:pPr>
        <w:jc w:val="center"/>
      </w:pPr>
      <w:r w:rsidRPr="00443FC4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актов республиканского законодательства, подлежащих признанию утратившими силу, приостановлению, изменению или принятию в связи с принятием </w:t>
      </w:r>
      <w:r w:rsidR="00553A0D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З</w:t>
      </w:r>
      <w:r w:rsidRPr="00443F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акона Республики Северная Осетия – Алания </w:t>
      </w:r>
      <w:r w:rsidR="00A02833"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Закон Республики Северная Осетия-Алания от </w:t>
      </w:r>
      <w:r w:rsidR="00A028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09.07.2007 №34</w:t>
      </w:r>
      <w:r w:rsidR="00A02833"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-РЗ «</w:t>
      </w:r>
      <w:r w:rsidR="00A02833">
        <w:rPr>
          <w:rFonts w:ascii="Times New Roman" w:hAnsi="Times New Roman" w:cs="Times New Roman"/>
          <w:b/>
          <w:bCs/>
          <w:sz w:val="28"/>
          <w:szCs w:val="28"/>
        </w:rPr>
        <w:t>Об административно-территориальном устройстве Республики Северная Осетия-Алания</w:t>
      </w:r>
      <w:r w:rsidR="00A02833"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43FC4" w:rsidRPr="00443FC4" w:rsidRDefault="00E12634" w:rsidP="00443F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Принятие З</w:t>
      </w:r>
      <w:r w:rsidR="00443FC4" w:rsidRPr="00443F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акона Республики Северная Осетия-Алания </w:t>
      </w:r>
      <w:r w:rsidR="00443FC4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Алания 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Республики Северная Осетия-Алания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A83" w:rsidRPr="00443FC4">
        <w:rPr>
          <w:rFonts w:ascii="Times New Roman" w:hAnsi="Times New Roman" w:cs="Times New Roman"/>
          <w:sz w:val="28"/>
          <w:szCs w:val="28"/>
        </w:rPr>
        <w:t xml:space="preserve">от </w:t>
      </w:r>
      <w:r w:rsidR="00C23A83">
        <w:rPr>
          <w:rFonts w:ascii="Times New Roman" w:eastAsia="Times New Roman" w:hAnsi="Times New Roman" w:cs="Times New Roman"/>
          <w:sz w:val="28"/>
          <w:szCs w:val="28"/>
          <w:lang w:eastAsia="ru-RU"/>
        </w:rPr>
        <w:t>09.07.2007 №34</w:t>
      </w:r>
      <w:r w:rsidR="00C23A83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C23A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административно-территориальном устройстве Республики Северная Осетия-Алания</w:t>
      </w:r>
      <w:r w:rsidR="00C23A83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FC4" w:rsidRPr="0044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потребует </w:t>
      </w:r>
      <w:r w:rsidR="0053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внесение изменений в Закон Республ</w:t>
      </w:r>
      <w:r w:rsidR="00553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ики Северная Осетия-Алания </w:t>
      </w:r>
      <w:r w:rsidR="00C23A83" w:rsidRPr="00443FC4">
        <w:rPr>
          <w:rFonts w:ascii="Times New Roman" w:hAnsi="Times New Roman" w:cs="Times New Roman"/>
          <w:sz w:val="28"/>
          <w:szCs w:val="28"/>
        </w:rPr>
        <w:t xml:space="preserve">от </w:t>
      </w:r>
      <w:r w:rsidR="00C23A83">
        <w:rPr>
          <w:rFonts w:ascii="Times New Roman" w:eastAsia="Times New Roman" w:hAnsi="Times New Roman" w:cs="Times New Roman"/>
          <w:sz w:val="28"/>
          <w:szCs w:val="28"/>
          <w:lang w:eastAsia="ru-RU"/>
        </w:rPr>
        <w:t>05.03.2005 №10</w:t>
      </w:r>
      <w:r w:rsidR="00C23A83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C23A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границ муниципального образования город Владикавказ, наделении его статусом городского округа</w:t>
      </w:r>
      <w:r w:rsidR="00C23A83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23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Устав</w:t>
      </w:r>
      <w:r w:rsidR="00553A0D" w:rsidRP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 Владикавказ (Дзауджикау), принятый Собранием представителей г.Владикавказ</w:t>
      </w:r>
      <w:r w:rsidR="00553A0D" w:rsidRP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27.12.2005 (в редакции от </w:t>
      </w:r>
      <w:r w:rsidR="00B95663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30.06.2023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4259E8" w:rsidRPr="00443FC4" w:rsidRDefault="004259E8" w:rsidP="004259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4259E8" w:rsidRPr="00443FC4" w:rsidRDefault="004259E8" w:rsidP="004259E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5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</w:t>
      </w:r>
      <w:r w:rsidR="00B95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Пациорин</w:t>
      </w:r>
    </w:p>
    <w:sectPr w:rsidR="004259E8" w:rsidRPr="00443FC4" w:rsidSect="006B2BF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589" w:rsidRDefault="00B50589" w:rsidP="00FE6730">
      <w:pPr>
        <w:spacing w:after="0" w:line="240" w:lineRule="auto"/>
      </w:pPr>
      <w:r>
        <w:separator/>
      </w:r>
    </w:p>
  </w:endnote>
  <w:endnote w:type="continuationSeparator" w:id="0">
    <w:p w:rsidR="00B50589" w:rsidRDefault="00B50589" w:rsidP="00FE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589" w:rsidRDefault="00B50589" w:rsidP="00FE6730">
      <w:pPr>
        <w:spacing w:after="0" w:line="240" w:lineRule="auto"/>
      </w:pPr>
      <w:r>
        <w:separator/>
      </w:r>
    </w:p>
  </w:footnote>
  <w:footnote w:type="continuationSeparator" w:id="0">
    <w:p w:rsidR="00B50589" w:rsidRDefault="00B50589" w:rsidP="00FE6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B5D5C"/>
    <w:multiLevelType w:val="hybridMultilevel"/>
    <w:tmpl w:val="115A23E2"/>
    <w:lvl w:ilvl="0" w:tplc="E0C0AA12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1045E74"/>
    <w:multiLevelType w:val="hybridMultilevel"/>
    <w:tmpl w:val="50785BC2"/>
    <w:lvl w:ilvl="0" w:tplc="51A0B8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1E41FB"/>
    <w:multiLevelType w:val="hybridMultilevel"/>
    <w:tmpl w:val="61788FAE"/>
    <w:lvl w:ilvl="0" w:tplc="97EE00B4">
      <w:start w:val="6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2D3A3B18"/>
    <w:multiLevelType w:val="hybridMultilevel"/>
    <w:tmpl w:val="CFDA90F8"/>
    <w:lvl w:ilvl="0" w:tplc="980C8EF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389F6B98"/>
    <w:multiLevelType w:val="hybridMultilevel"/>
    <w:tmpl w:val="0F64EF7E"/>
    <w:lvl w:ilvl="0" w:tplc="413ADC2C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262673A"/>
    <w:multiLevelType w:val="hybridMultilevel"/>
    <w:tmpl w:val="35D46336"/>
    <w:lvl w:ilvl="0" w:tplc="2C6ECF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39008D"/>
    <w:multiLevelType w:val="hybridMultilevel"/>
    <w:tmpl w:val="F746D8B4"/>
    <w:lvl w:ilvl="0" w:tplc="2AF8EF3E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017C53"/>
    <w:multiLevelType w:val="hybridMultilevel"/>
    <w:tmpl w:val="AEB4AC78"/>
    <w:lvl w:ilvl="0" w:tplc="413ADC2C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D65"/>
    <w:rsid w:val="0000063F"/>
    <w:rsid w:val="00012A7C"/>
    <w:rsid w:val="000740C2"/>
    <w:rsid w:val="00095384"/>
    <w:rsid w:val="000C0257"/>
    <w:rsid w:val="0011063D"/>
    <w:rsid w:val="00196018"/>
    <w:rsid w:val="001B3FFC"/>
    <w:rsid w:val="001D7507"/>
    <w:rsid w:val="001E43E7"/>
    <w:rsid w:val="001F7A95"/>
    <w:rsid w:val="0025409F"/>
    <w:rsid w:val="00277259"/>
    <w:rsid w:val="002B3DFE"/>
    <w:rsid w:val="00313907"/>
    <w:rsid w:val="003304B4"/>
    <w:rsid w:val="00335E28"/>
    <w:rsid w:val="00377227"/>
    <w:rsid w:val="00387C7B"/>
    <w:rsid w:val="00397ABC"/>
    <w:rsid w:val="004259E8"/>
    <w:rsid w:val="00443FC4"/>
    <w:rsid w:val="004451B1"/>
    <w:rsid w:val="00465060"/>
    <w:rsid w:val="00470DFF"/>
    <w:rsid w:val="00477109"/>
    <w:rsid w:val="0048417D"/>
    <w:rsid w:val="0049109E"/>
    <w:rsid w:val="004962E9"/>
    <w:rsid w:val="0050176D"/>
    <w:rsid w:val="00503646"/>
    <w:rsid w:val="00503BE2"/>
    <w:rsid w:val="00536A81"/>
    <w:rsid w:val="00553A0D"/>
    <w:rsid w:val="00573F46"/>
    <w:rsid w:val="0057776A"/>
    <w:rsid w:val="005A2F80"/>
    <w:rsid w:val="005B18DD"/>
    <w:rsid w:val="005C3A83"/>
    <w:rsid w:val="005E2481"/>
    <w:rsid w:val="005F0FE5"/>
    <w:rsid w:val="005F49A9"/>
    <w:rsid w:val="00631791"/>
    <w:rsid w:val="00631D65"/>
    <w:rsid w:val="00637E23"/>
    <w:rsid w:val="006B2BF1"/>
    <w:rsid w:val="006C48BB"/>
    <w:rsid w:val="006D0260"/>
    <w:rsid w:val="006F1C6B"/>
    <w:rsid w:val="00727E02"/>
    <w:rsid w:val="00730180"/>
    <w:rsid w:val="00742AA7"/>
    <w:rsid w:val="007A7347"/>
    <w:rsid w:val="007E0ACF"/>
    <w:rsid w:val="008156C3"/>
    <w:rsid w:val="00817BEC"/>
    <w:rsid w:val="0085550C"/>
    <w:rsid w:val="008772B9"/>
    <w:rsid w:val="00880B3B"/>
    <w:rsid w:val="00887EB3"/>
    <w:rsid w:val="00892594"/>
    <w:rsid w:val="008A052B"/>
    <w:rsid w:val="008C2D6C"/>
    <w:rsid w:val="008C4445"/>
    <w:rsid w:val="0093390B"/>
    <w:rsid w:val="0094051F"/>
    <w:rsid w:val="00940864"/>
    <w:rsid w:val="00947D1F"/>
    <w:rsid w:val="009557A3"/>
    <w:rsid w:val="009B0A65"/>
    <w:rsid w:val="009D1CCC"/>
    <w:rsid w:val="009E5CAA"/>
    <w:rsid w:val="009F083C"/>
    <w:rsid w:val="009F2306"/>
    <w:rsid w:val="00A02833"/>
    <w:rsid w:val="00A02866"/>
    <w:rsid w:val="00A2099B"/>
    <w:rsid w:val="00A35001"/>
    <w:rsid w:val="00AB2BE7"/>
    <w:rsid w:val="00B50589"/>
    <w:rsid w:val="00B91C4B"/>
    <w:rsid w:val="00B95663"/>
    <w:rsid w:val="00BC3186"/>
    <w:rsid w:val="00BF2347"/>
    <w:rsid w:val="00C23A83"/>
    <w:rsid w:val="00C30C7F"/>
    <w:rsid w:val="00C41E97"/>
    <w:rsid w:val="00C43908"/>
    <w:rsid w:val="00C826D4"/>
    <w:rsid w:val="00CB2E39"/>
    <w:rsid w:val="00CC1561"/>
    <w:rsid w:val="00CD4137"/>
    <w:rsid w:val="00CD5C1C"/>
    <w:rsid w:val="00D2105E"/>
    <w:rsid w:val="00D7654E"/>
    <w:rsid w:val="00D8107B"/>
    <w:rsid w:val="00DD2B0B"/>
    <w:rsid w:val="00DD7BC5"/>
    <w:rsid w:val="00E12634"/>
    <w:rsid w:val="00E416FA"/>
    <w:rsid w:val="00E43124"/>
    <w:rsid w:val="00E45AFC"/>
    <w:rsid w:val="00E70A1C"/>
    <w:rsid w:val="00E7757B"/>
    <w:rsid w:val="00EC349A"/>
    <w:rsid w:val="00F058C1"/>
    <w:rsid w:val="00F528CA"/>
    <w:rsid w:val="00F55253"/>
    <w:rsid w:val="00F708D2"/>
    <w:rsid w:val="00F771E0"/>
    <w:rsid w:val="00FC37E3"/>
    <w:rsid w:val="00FE6730"/>
    <w:rsid w:val="00FF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A453A-3D88-4BE0-8219-37E2E66A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E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E6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6730"/>
  </w:style>
  <w:style w:type="paragraph" w:styleId="a6">
    <w:name w:val="footer"/>
    <w:basedOn w:val="a"/>
    <w:link w:val="a7"/>
    <w:uiPriority w:val="99"/>
    <w:unhideWhenUsed/>
    <w:rsid w:val="00FE6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6730"/>
  </w:style>
  <w:style w:type="paragraph" w:styleId="a8">
    <w:name w:val="Balloon Text"/>
    <w:basedOn w:val="a"/>
    <w:link w:val="a9"/>
    <w:uiPriority w:val="99"/>
    <w:semiHidden/>
    <w:unhideWhenUsed/>
    <w:rsid w:val="00110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63D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A02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0F4A9-1D0B-471B-9440-6B929637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Плиев</dc:creator>
  <cp:keywords/>
  <dc:description/>
  <cp:lastModifiedBy>Залина Дзодзиева</cp:lastModifiedBy>
  <cp:revision>3</cp:revision>
  <cp:lastPrinted>2023-09-13T09:35:00Z</cp:lastPrinted>
  <dcterms:created xsi:type="dcterms:W3CDTF">2023-09-18T06:59:00Z</dcterms:created>
  <dcterms:modified xsi:type="dcterms:W3CDTF">2023-09-18T07:08:00Z</dcterms:modified>
</cp:coreProperties>
</file>